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3E" w:rsidRDefault="005E103E" w:rsidP="005E103E">
      <w:pPr>
        <w:jc w:val="both"/>
        <w:rPr>
          <w:sz w:val="20"/>
        </w:rPr>
      </w:pPr>
    </w:p>
    <w:p w:rsidR="005E103E" w:rsidRPr="006D12DB" w:rsidRDefault="005E103E" w:rsidP="005E103E">
      <w:pPr>
        <w:jc w:val="both"/>
      </w:pPr>
      <w:r w:rsidRPr="006D12DB">
        <w:t xml:space="preserve">Obec </w:t>
      </w:r>
      <w:r w:rsidR="00163D4A">
        <w:t>Jablonica</w:t>
      </w:r>
      <w:r>
        <w:t xml:space="preserve">                                                                                                 </w:t>
      </w:r>
      <w:r w:rsidR="00163D4A">
        <w:tab/>
      </w:r>
      <w:r w:rsidR="00163D4A">
        <w:tab/>
      </w:r>
      <w:r w:rsidR="00163D4A">
        <w:tab/>
      </w:r>
      <w:r w:rsidR="00163D4A">
        <w:tab/>
      </w:r>
      <w:r w:rsidR="00163D4A">
        <w:tab/>
      </w:r>
      <w:r w:rsidR="00163D4A">
        <w:tab/>
      </w:r>
      <w:r w:rsidR="00163D4A">
        <w:tab/>
      </w:r>
      <w:r>
        <w:t xml:space="preserve"> Okres </w:t>
      </w:r>
      <w:r w:rsidR="00163D4A">
        <w:t>Senica</w:t>
      </w:r>
    </w:p>
    <w:p w:rsidR="005E103E" w:rsidRDefault="005E103E" w:rsidP="005E103E">
      <w:pPr>
        <w:jc w:val="both"/>
        <w:rPr>
          <w:sz w:val="20"/>
        </w:rPr>
      </w:pPr>
    </w:p>
    <w:p w:rsidR="005E103E" w:rsidRPr="006D12DB" w:rsidRDefault="005E103E" w:rsidP="005E103E">
      <w:pPr>
        <w:jc w:val="both"/>
        <w:rPr>
          <w:b/>
        </w:rPr>
      </w:pPr>
      <w:r w:rsidRPr="006D12DB">
        <w:rPr>
          <w:b/>
        </w:rPr>
        <w:t xml:space="preserve">Zoznam </w:t>
      </w:r>
      <w:r>
        <w:rPr>
          <w:b/>
        </w:rPr>
        <w:t>zrealizovaných aktivít obce/mesta v roku 2017</w:t>
      </w:r>
    </w:p>
    <w:tbl>
      <w:tblPr>
        <w:tblStyle w:val="Mriekatabuky"/>
        <w:tblW w:w="14312" w:type="dxa"/>
        <w:tblLayout w:type="fixed"/>
        <w:tblLook w:val="04A0"/>
      </w:tblPr>
      <w:tblGrid>
        <w:gridCol w:w="3234"/>
        <w:gridCol w:w="1222"/>
        <w:gridCol w:w="1491"/>
        <w:gridCol w:w="1195"/>
        <w:gridCol w:w="1195"/>
        <w:gridCol w:w="1195"/>
        <w:gridCol w:w="1195"/>
        <w:gridCol w:w="1195"/>
        <w:gridCol w:w="1195"/>
        <w:gridCol w:w="1195"/>
      </w:tblGrid>
      <w:tr w:rsidR="005E103E" w:rsidRPr="000727A9" w:rsidTr="00440DC8">
        <w:trPr>
          <w:trHeight w:val="405"/>
        </w:trPr>
        <w:tc>
          <w:tcPr>
            <w:tcW w:w="3234" w:type="dxa"/>
            <w:vMerge w:val="restart"/>
            <w:shd w:val="clear" w:color="auto" w:fill="FFF2CC" w:themeFill="accent4" w:themeFillTint="33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Zrealizovaná aktivita</w:t>
            </w:r>
          </w:p>
        </w:tc>
        <w:tc>
          <w:tcPr>
            <w:tcW w:w="1222" w:type="dxa"/>
            <w:vMerge w:val="restart"/>
            <w:shd w:val="clear" w:color="auto" w:fill="FFF2CC" w:themeFill="accent4" w:themeFillTint="33"/>
          </w:tcPr>
          <w:p w:rsidR="005E103E" w:rsidRDefault="005E103E" w:rsidP="0045519D">
            <w:pPr>
              <w:ind w:left="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Priorita, definovaná v PHSR obce/mesta</w:t>
            </w:r>
          </w:p>
          <w:p w:rsidR="005E103E" w:rsidRDefault="005E103E" w:rsidP="0045519D">
            <w:pPr>
              <w:ind w:left="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491" w:type="dxa"/>
            <w:vMerge w:val="restart"/>
            <w:shd w:val="clear" w:color="auto" w:fill="FFF2CC" w:themeFill="accent4" w:themeFillTint="33"/>
            <w:vAlign w:val="center"/>
          </w:tcPr>
          <w:p w:rsidR="005E103E" w:rsidRPr="000727A9" w:rsidRDefault="005E103E" w:rsidP="0045519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Prefinancovaná</w:t>
            </w:r>
            <w:proofErr w:type="spellEnd"/>
            <w:r>
              <w:rPr>
                <w:sz w:val="20"/>
                <w:szCs w:val="20"/>
              </w:rPr>
              <w:t xml:space="preserve"> čiastka (</w:t>
            </w:r>
            <w:r>
              <w:rPr>
                <w:rFonts w:cs="Times New Roman"/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365" w:type="dxa"/>
            <w:gridSpan w:val="7"/>
            <w:shd w:val="clear" w:color="auto" w:fill="FFF2CC" w:themeFill="accent4" w:themeFillTint="33"/>
            <w:vAlign w:val="center"/>
          </w:tcPr>
          <w:p w:rsidR="005E103E" w:rsidRPr="000727A9" w:rsidRDefault="005E103E" w:rsidP="0045519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Zdroj </w:t>
            </w:r>
            <w:r w:rsidR="005621B7">
              <w:rPr>
                <w:sz w:val="20"/>
                <w:szCs w:val="20"/>
              </w:rPr>
              <w:t xml:space="preserve">a výška </w:t>
            </w:r>
            <w:r>
              <w:rPr>
                <w:sz w:val="20"/>
                <w:szCs w:val="20"/>
              </w:rPr>
              <w:t>financovania</w:t>
            </w:r>
          </w:p>
        </w:tc>
      </w:tr>
      <w:tr w:rsidR="005E103E" w:rsidRPr="000727A9" w:rsidTr="00440DC8">
        <w:trPr>
          <w:trHeight w:val="333"/>
        </w:trPr>
        <w:tc>
          <w:tcPr>
            <w:tcW w:w="3234" w:type="dxa"/>
            <w:vMerge/>
            <w:shd w:val="clear" w:color="auto" w:fill="FFF2CC" w:themeFill="accent4" w:themeFillTint="33"/>
          </w:tcPr>
          <w:p w:rsidR="005E103E" w:rsidRDefault="005E103E" w:rsidP="004551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FFF2CC" w:themeFill="accent4" w:themeFillTint="33"/>
          </w:tcPr>
          <w:p w:rsidR="005E103E" w:rsidRDefault="005E103E" w:rsidP="004551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  <w:shd w:val="clear" w:color="auto" w:fill="FFF2CC" w:themeFill="accent4" w:themeFillTint="33"/>
          </w:tcPr>
          <w:p w:rsidR="005E103E" w:rsidRDefault="005E103E" w:rsidP="004551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FFF2CC" w:themeFill="accent4" w:themeFillTint="33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 ** (názov)</w:t>
            </w:r>
          </w:p>
        </w:tc>
        <w:tc>
          <w:tcPr>
            <w:tcW w:w="1195" w:type="dxa"/>
            <w:shd w:val="clear" w:color="auto" w:fill="FFF2CC" w:themeFill="accent4" w:themeFillTint="33"/>
            <w:vAlign w:val="center"/>
          </w:tcPr>
          <w:p w:rsidR="005E103E" w:rsidRDefault="005E103E" w:rsidP="004551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Mechaniz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(</w:t>
            </w:r>
            <w:r>
              <w:rPr>
                <w:rFonts w:cs="Times New Roman"/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95" w:type="dxa"/>
            <w:shd w:val="clear" w:color="auto" w:fill="FFF2CC" w:themeFill="accent4" w:themeFillTint="33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Nadácia (</w:t>
            </w:r>
            <w:r>
              <w:rPr>
                <w:rFonts w:cs="Times New Roman"/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95" w:type="dxa"/>
            <w:shd w:val="clear" w:color="auto" w:fill="FFF2CC" w:themeFill="accent4" w:themeFillTint="33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 (</w:t>
            </w:r>
            <w:r>
              <w:rPr>
                <w:rFonts w:cs="Times New Roman"/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95" w:type="dxa"/>
            <w:shd w:val="clear" w:color="auto" w:fill="FFF2CC" w:themeFill="accent4" w:themeFillTint="33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Agentúra (</w:t>
            </w:r>
            <w:r>
              <w:rPr>
                <w:rFonts w:cs="Times New Roman"/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95" w:type="dxa"/>
            <w:shd w:val="clear" w:color="auto" w:fill="FFF2CC" w:themeFill="accent4" w:themeFillTint="33"/>
            <w:vAlign w:val="center"/>
          </w:tcPr>
          <w:p w:rsidR="005E103E" w:rsidRDefault="005E103E" w:rsidP="00455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Vlastné</w:t>
            </w:r>
          </w:p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Zdroje (</w:t>
            </w:r>
            <w:r>
              <w:rPr>
                <w:rFonts w:cs="Times New Roman"/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95" w:type="dxa"/>
            <w:shd w:val="clear" w:color="auto" w:fill="FFF2CC" w:themeFill="accent4" w:themeFillTint="33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Iné (</w:t>
            </w:r>
            <w:r>
              <w:rPr>
                <w:rFonts w:cs="Times New Roman"/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>)</w:t>
            </w:r>
          </w:p>
        </w:tc>
      </w:tr>
      <w:tr w:rsidR="005E103E" w:rsidRPr="000727A9" w:rsidTr="00440DC8">
        <w:tc>
          <w:tcPr>
            <w:tcW w:w="3234" w:type="dxa"/>
          </w:tcPr>
          <w:p w:rsidR="005E103E" w:rsidRPr="000727A9" w:rsidRDefault="00163D4A" w:rsidP="00440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Revitalizácia historického parku III. etapa</w:t>
            </w:r>
          </w:p>
        </w:tc>
        <w:tc>
          <w:tcPr>
            <w:tcW w:w="1222" w:type="dxa"/>
          </w:tcPr>
          <w:p w:rsidR="005E103E" w:rsidRPr="000727A9" w:rsidRDefault="00ED73D0" w:rsidP="00440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</w:t>
            </w:r>
          </w:p>
        </w:tc>
        <w:tc>
          <w:tcPr>
            <w:tcW w:w="1491" w:type="dxa"/>
          </w:tcPr>
          <w:p w:rsidR="005E103E" w:rsidRPr="000727A9" w:rsidRDefault="00163D4A" w:rsidP="00440D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30 208,35</w:t>
            </w: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163D4A" w:rsidP="00440D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163D4A" w:rsidP="00440D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10 208,35</w:t>
            </w: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</w:tr>
      <w:tr w:rsidR="005E103E" w:rsidRPr="000727A9" w:rsidTr="00440DC8">
        <w:tc>
          <w:tcPr>
            <w:tcW w:w="3234" w:type="dxa"/>
          </w:tcPr>
          <w:p w:rsidR="005E103E" w:rsidRPr="000727A9" w:rsidRDefault="0082260B" w:rsidP="00440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Rekonštrukcia autobusových zastávok</w:t>
            </w:r>
          </w:p>
        </w:tc>
        <w:tc>
          <w:tcPr>
            <w:tcW w:w="1222" w:type="dxa"/>
          </w:tcPr>
          <w:p w:rsidR="005E103E" w:rsidRPr="000727A9" w:rsidRDefault="0082260B" w:rsidP="00440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</w:t>
            </w:r>
          </w:p>
        </w:tc>
        <w:tc>
          <w:tcPr>
            <w:tcW w:w="1491" w:type="dxa"/>
          </w:tcPr>
          <w:p w:rsidR="005E103E" w:rsidRPr="000727A9" w:rsidRDefault="0082260B" w:rsidP="00440D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D73D0">
              <w:rPr>
                <w:sz w:val="20"/>
                <w:szCs w:val="20"/>
              </w:rPr>
              <w:t> 407,43</w:t>
            </w: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ED73D0" w:rsidP="00440D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2 407,43</w:t>
            </w: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</w:tr>
      <w:tr w:rsidR="005E103E" w:rsidRPr="000727A9" w:rsidTr="00440DC8">
        <w:tc>
          <w:tcPr>
            <w:tcW w:w="3234" w:type="dxa"/>
          </w:tcPr>
          <w:p w:rsidR="005E103E" w:rsidRPr="000727A9" w:rsidRDefault="00ED73D0" w:rsidP="00440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Výsadba zelene</w:t>
            </w:r>
          </w:p>
        </w:tc>
        <w:tc>
          <w:tcPr>
            <w:tcW w:w="1222" w:type="dxa"/>
          </w:tcPr>
          <w:p w:rsidR="005E103E" w:rsidRPr="000727A9" w:rsidRDefault="00ED73D0" w:rsidP="00440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ŽP</w:t>
            </w:r>
          </w:p>
        </w:tc>
        <w:tc>
          <w:tcPr>
            <w:tcW w:w="1491" w:type="dxa"/>
          </w:tcPr>
          <w:p w:rsidR="005E103E" w:rsidRPr="000727A9" w:rsidRDefault="00ED73D0" w:rsidP="00440D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3 810,03</w:t>
            </w: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ED73D0" w:rsidP="00440D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3 810,03</w:t>
            </w: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</w:tr>
      <w:tr w:rsidR="005E103E" w:rsidRPr="000727A9" w:rsidTr="00440DC8">
        <w:tc>
          <w:tcPr>
            <w:tcW w:w="3234" w:type="dxa"/>
          </w:tcPr>
          <w:p w:rsidR="005E103E" w:rsidRPr="000727A9" w:rsidRDefault="00ED73D0" w:rsidP="00440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Vybudovanie chodníka pri pošte</w:t>
            </w:r>
          </w:p>
        </w:tc>
        <w:tc>
          <w:tcPr>
            <w:tcW w:w="1222" w:type="dxa"/>
          </w:tcPr>
          <w:p w:rsidR="005E103E" w:rsidRPr="000727A9" w:rsidRDefault="00ED73D0" w:rsidP="00440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</w:t>
            </w:r>
          </w:p>
        </w:tc>
        <w:tc>
          <w:tcPr>
            <w:tcW w:w="1491" w:type="dxa"/>
          </w:tcPr>
          <w:p w:rsidR="005E103E" w:rsidRPr="000727A9" w:rsidRDefault="00ED73D0" w:rsidP="00440D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ED73D0" w:rsidP="00440D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</w:tr>
      <w:tr w:rsidR="005E103E" w:rsidRPr="000727A9" w:rsidTr="00440DC8">
        <w:tc>
          <w:tcPr>
            <w:tcW w:w="3234" w:type="dxa"/>
          </w:tcPr>
          <w:p w:rsidR="005E103E" w:rsidRPr="000727A9" w:rsidRDefault="00ED73D0" w:rsidP="00440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Projektová dokumentácia - splašková kanalizácia III. etapa</w:t>
            </w:r>
          </w:p>
        </w:tc>
        <w:tc>
          <w:tcPr>
            <w:tcW w:w="1222" w:type="dxa"/>
          </w:tcPr>
          <w:p w:rsidR="005E103E" w:rsidRPr="000727A9" w:rsidRDefault="00ED73D0" w:rsidP="00440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491" w:type="dxa"/>
          </w:tcPr>
          <w:p w:rsidR="005E103E" w:rsidRPr="000727A9" w:rsidRDefault="00ED73D0" w:rsidP="00440D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11 050</w:t>
            </w: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ED73D0" w:rsidP="00440D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11 050</w:t>
            </w: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</w:tr>
      <w:tr w:rsidR="005E103E" w:rsidRPr="000727A9" w:rsidTr="00440DC8">
        <w:tc>
          <w:tcPr>
            <w:tcW w:w="3234" w:type="dxa"/>
          </w:tcPr>
          <w:p w:rsidR="005E103E" w:rsidRPr="000727A9" w:rsidRDefault="00ED73D0" w:rsidP="00440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Rekonštrukcia pavilónu mimoškolskej činnosti</w:t>
            </w:r>
          </w:p>
        </w:tc>
        <w:tc>
          <w:tcPr>
            <w:tcW w:w="1222" w:type="dxa"/>
          </w:tcPr>
          <w:p w:rsidR="005E103E" w:rsidRPr="000727A9" w:rsidRDefault="00ED73D0" w:rsidP="00440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491" w:type="dxa"/>
          </w:tcPr>
          <w:p w:rsidR="005E103E" w:rsidRPr="000727A9" w:rsidRDefault="00ED73D0" w:rsidP="00440D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21 731,68</w:t>
            </w: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ED73D0" w:rsidP="00440D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21 731,68</w:t>
            </w: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</w:tr>
      <w:tr w:rsidR="005E103E" w:rsidRPr="000727A9" w:rsidTr="00440DC8">
        <w:tc>
          <w:tcPr>
            <w:tcW w:w="3234" w:type="dxa"/>
          </w:tcPr>
          <w:p w:rsidR="005E103E" w:rsidRPr="000727A9" w:rsidRDefault="00ED73D0" w:rsidP="00440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Rozšírenie kanalizácie v ZŠ</w:t>
            </w:r>
          </w:p>
        </w:tc>
        <w:tc>
          <w:tcPr>
            <w:tcW w:w="1222" w:type="dxa"/>
          </w:tcPr>
          <w:p w:rsidR="005E103E" w:rsidRPr="000727A9" w:rsidRDefault="00ED73D0" w:rsidP="00440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491" w:type="dxa"/>
          </w:tcPr>
          <w:p w:rsidR="005E103E" w:rsidRPr="000727A9" w:rsidRDefault="00ED73D0" w:rsidP="00440D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3 740</w:t>
            </w: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ED73D0" w:rsidP="00440D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3 740</w:t>
            </w: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</w:tr>
      <w:tr w:rsidR="005E103E" w:rsidRPr="000727A9" w:rsidTr="00440DC8">
        <w:tc>
          <w:tcPr>
            <w:tcW w:w="3234" w:type="dxa"/>
          </w:tcPr>
          <w:p w:rsidR="005E103E" w:rsidRPr="000727A9" w:rsidRDefault="00440DC8" w:rsidP="00440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Inventár pre pediatrickú ambulanciu</w:t>
            </w:r>
          </w:p>
        </w:tc>
        <w:tc>
          <w:tcPr>
            <w:tcW w:w="1222" w:type="dxa"/>
          </w:tcPr>
          <w:p w:rsidR="005E103E" w:rsidRPr="000727A9" w:rsidRDefault="00440DC8" w:rsidP="00440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491" w:type="dxa"/>
          </w:tcPr>
          <w:p w:rsidR="005E103E" w:rsidRPr="000727A9" w:rsidRDefault="00440DC8" w:rsidP="00440DC8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772,80</w:t>
            </w: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440DC8" w:rsidP="00440D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772,80</w:t>
            </w: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</w:tr>
      <w:tr w:rsidR="005E103E" w:rsidRPr="000727A9" w:rsidTr="00440DC8">
        <w:tc>
          <w:tcPr>
            <w:tcW w:w="3234" w:type="dxa"/>
          </w:tcPr>
          <w:p w:rsidR="005E103E" w:rsidRPr="000727A9" w:rsidRDefault="00440DC8" w:rsidP="00440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Inventár pre stomatologickú ambulanciu</w:t>
            </w:r>
          </w:p>
        </w:tc>
        <w:tc>
          <w:tcPr>
            <w:tcW w:w="1222" w:type="dxa"/>
          </w:tcPr>
          <w:p w:rsidR="005E103E" w:rsidRPr="000727A9" w:rsidRDefault="00440DC8" w:rsidP="00440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491" w:type="dxa"/>
          </w:tcPr>
          <w:p w:rsidR="005E103E" w:rsidRPr="000727A9" w:rsidRDefault="00440DC8" w:rsidP="00440D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440DC8" w:rsidP="00440D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</w:tr>
      <w:tr w:rsidR="005E103E" w:rsidRPr="000727A9" w:rsidTr="00440DC8">
        <w:tc>
          <w:tcPr>
            <w:tcW w:w="3234" w:type="dxa"/>
          </w:tcPr>
          <w:p w:rsidR="005E103E" w:rsidRPr="000727A9" w:rsidRDefault="00440DC8" w:rsidP="00440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Rekonštrukcia chodníkov v ZŠ</w:t>
            </w:r>
          </w:p>
        </w:tc>
        <w:tc>
          <w:tcPr>
            <w:tcW w:w="1222" w:type="dxa"/>
          </w:tcPr>
          <w:p w:rsidR="005E103E" w:rsidRPr="000727A9" w:rsidRDefault="00440DC8" w:rsidP="00440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491" w:type="dxa"/>
          </w:tcPr>
          <w:p w:rsidR="005E103E" w:rsidRPr="000727A9" w:rsidRDefault="00440DC8" w:rsidP="00440D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45 395,10</w:t>
            </w: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440DC8" w:rsidP="00440D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45 395,10</w:t>
            </w: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</w:tr>
      <w:tr w:rsidR="005E103E" w:rsidRPr="000727A9" w:rsidTr="00440DC8">
        <w:tc>
          <w:tcPr>
            <w:tcW w:w="3234" w:type="dxa"/>
          </w:tcPr>
          <w:p w:rsidR="005E103E" w:rsidRPr="000727A9" w:rsidRDefault="00440DC8" w:rsidP="00440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Plynový kotol do školskej jedálne</w:t>
            </w:r>
          </w:p>
        </w:tc>
        <w:tc>
          <w:tcPr>
            <w:tcW w:w="1222" w:type="dxa"/>
          </w:tcPr>
          <w:p w:rsidR="005E103E" w:rsidRPr="000727A9" w:rsidRDefault="00440DC8" w:rsidP="00440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491" w:type="dxa"/>
          </w:tcPr>
          <w:p w:rsidR="005E103E" w:rsidRPr="000727A9" w:rsidRDefault="00440DC8" w:rsidP="00440D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2 093,76</w:t>
            </w: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440DC8" w:rsidP="00440D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2 093,76</w:t>
            </w: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</w:tr>
      <w:tr w:rsidR="005E103E" w:rsidRPr="000727A9" w:rsidTr="00440DC8">
        <w:tc>
          <w:tcPr>
            <w:tcW w:w="3234" w:type="dxa"/>
          </w:tcPr>
          <w:p w:rsidR="005E103E" w:rsidRPr="000727A9" w:rsidRDefault="00440DC8" w:rsidP="00440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Vybavenie školskej </w:t>
            </w:r>
            <w:proofErr w:type="spellStart"/>
            <w:r>
              <w:rPr>
                <w:sz w:val="20"/>
                <w:szCs w:val="20"/>
              </w:rPr>
              <w:t>jedálone</w:t>
            </w:r>
            <w:proofErr w:type="spellEnd"/>
          </w:p>
        </w:tc>
        <w:tc>
          <w:tcPr>
            <w:tcW w:w="1222" w:type="dxa"/>
          </w:tcPr>
          <w:p w:rsidR="005E103E" w:rsidRPr="000727A9" w:rsidRDefault="00440DC8" w:rsidP="00440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491" w:type="dxa"/>
          </w:tcPr>
          <w:p w:rsidR="005E103E" w:rsidRPr="000727A9" w:rsidRDefault="00440DC8" w:rsidP="00440D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1 587,20</w:t>
            </w: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440DC8" w:rsidP="00440D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1 587,20</w:t>
            </w: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</w:tr>
      <w:tr w:rsidR="005E103E" w:rsidRPr="000727A9" w:rsidTr="00440DC8">
        <w:tc>
          <w:tcPr>
            <w:tcW w:w="3234" w:type="dxa"/>
          </w:tcPr>
          <w:p w:rsidR="005E103E" w:rsidRPr="000727A9" w:rsidRDefault="005E103E" w:rsidP="004551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5E103E" w:rsidRPr="000727A9" w:rsidRDefault="005E103E" w:rsidP="004551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5E103E" w:rsidRPr="000727A9" w:rsidRDefault="005E103E" w:rsidP="004551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</w:tr>
      <w:tr w:rsidR="005E103E" w:rsidRPr="000727A9" w:rsidTr="00440DC8">
        <w:tc>
          <w:tcPr>
            <w:tcW w:w="3234" w:type="dxa"/>
          </w:tcPr>
          <w:p w:rsidR="005E103E" w:rsidRPr="000727A9" w:rsidRDefault="005E103E" w:rsidP="004551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5E103E" w:rsidRPr="000727A9" w:rsidRDefault="005E103E" w:rsidP="004551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5E103E" w:rsidRPr="000727A9" w:rsidRDefault="005E103E" w:rsidP="004551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</w:tr>
      <w:tr w:rsidR="005E103E" w:rsidRPr="000727A9" w:rsidTr="00440DC8">
        <w:tc>
          <w:tcPr>
            <w:tcW w:w="3234" w:type="dxa"/>
          </w:tcPr>
          <w:p w:rsidR="005E103E" w:rsidRPr="000727A9" w:rsidRDefault="005E103E" w:rsidP="004551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5E103E" w:rsidRPr="000727A9" w:rsidRDefault="005E103E" w:rsidP="004551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5E103E" w:rsidRPr="000727A9" w:rsidRDefault="005E103E" w:rsidP="004551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E103E" w:rsidRPr="000727A9" w:rsidRDefault="005E103E" w:rsidP="0045519D">
            <w:pPr>
              <w:jc w:val="center"/>
              <w:rPr>
                <w:sz w:val="20"/>
                <w:szCs w:val="20"/>
              </w:rPr>
            </w:pPr>
          </w:p>
        </w:tc>
      </w:tr>
    </w:tbl>
    <w:p w:rsidR="005E103E" w:rsidRPr="000807A0" w:rsidRDefault="005E103E" w:rsidP="005E103E">
      <w:pPr>
        <w:jc w:val="both"/>
        <w:rPr>
          <w:sz w:val="18"/>
        </w:rPr>
      </w:pPr>
      <w:r>
        <w:rPr>
          <w:b/>
          <w:sz w:val="18"/>
        </w:rPr>
        <w:t xml:space="preserve">* </w:t>
      </w:r>
      <w:r w:rsidRPr="000807A0">
        <w:rPr>
          <w:b/>
          <w:sz w:val="18"/>
        </w:rPr>
        <w:t>Vysvetlivky:</w:t>
      </w:r>
      <w:r>
        <w:rPr>
          <w:sz w:val="18"/>
        </w:rPr>
        <w:t xml:space="preserve"> oblasť H – hospodárska, S – sociálna, </w:t>
      </w:r>
      <w:r w:rsidRPr="000807A0">
        <w:rPr>
          <w:sz w:val="18"/>
        </w:rPr>
        <w:t xml:space="preserve">E </w:t>
      </w:r>
      <w:r>
        <w:rPr>
          <w:sz w:val="18"/>
        </w:rPr>
        <w:t>–</w:t>
      </w:r>
      <w:r w:rsidRPr="000807A0">
        <w:rPr>
          <w:sz w:val="18"/>
        </w:rPr>
        <w:t xml:space="preserve"> </w:t>
      </w:r>
      <w:r>
        <w:rPr>
          <w:sz w:val="18"/>
        </w:rPr>
        <w:t xml:space="preserve">environmentálna, P – priemysel, Š - Šport,  K – kultúra, CR – cestovný ruch, D – doprava, Km – Komunikácie, TI – technická infraštruktúra,                     O – Odpady, ŽP – životné prostredie, V – Vzdelávanie, </w:t>
      </w:r>
      <w:proofErr w:type="spellStart"/>
      <w:r>
        <w:rPr>
          <w:sz w:val="18"/>
        </w:rPr>
        <w:t>VaI</w:t>
      </w:r>
      <w:proofErr w:type="spellEnd"/>
      <w:r>
        <w:rPr>
          <w:sz w:val="18"/>
        </w:rPr>
        <w:t xml:space="preserve"> – Výskum a inovácie – I – informatizácia, B - bezpečnosť</w:t>
      </w:r>
    </w:p>
    <w:p w:rsidR="005E103E" w:rsidRDefault="005E103E" w:rsidP="005E103E">
      <w:pPr>
        <w:jc w:val="both"/>
        <w:rPr>
          <w:b/>
          <w:sz w:val="18"/>
        </w:rPr>
      </w:pPr>
      <w:r w:rsidRPr="005E103E">
        <w:rPr>
          <w:b/>
          <w:sz w:val="18"/>
        </w:rPr>
        <w:t xml:space="preserve">Poznámka: </w:t>
      </w:r>
      <w:r>
        <w:rPr>
          <w:b/>
          <w:sz w:val="18"/>
        </w:rPr>
        <w:t xml:space="preserve"> </w:t>
      </w:r>
    </w:p>
    <w:p w:rsidR="005E103E" w:rsidRDefault="005E103E" w:rsidP="005E103E">
      <w:pPr>
        <w:jc w:val="both"/>
        <w:rPr>
          <w:b/>
          <w:sz w:val="18"/>
        </w:rPr>
      </w:pPr>
      <w:r>
        <w:rPr>
          <w:b/>
          <w:sz w:val="18"/>
        </w:rPr>
        <w:t>Pri výstavbe, oprave a rekonštrukcii komunikácií a cyklotrás je potrebné uviesť nielen finančnú čiastku, ale aj d</w:t>
      </w:r>
      <w:r w:rsidR="00D87BD7">
        <w:rPr>
          <w:b/>
          <w:sz w:val="18"/>
        </w:rPr>
        <w:t>ĺ</w:t>
      </w:r>
      <w:r>
        <w:rPr>
          <w:b/>
          <w:sz w:val="18"/>
        </w:rPr>
        <w:t>žku vybudovanej, opravenej alebo zrekonštruovanej komunikácie alebo cyklotrasy</w:t>
      </w:r>
      <w:r w:rsidR="005621B7">
        <w:rPr>
          <w:b/>
          <w:sz w:val="18"/>
        </w:rPr>
        <w:t xml:space="preserve"> (v časti zrealizovaná aktivita)</w:t>
      </w:r>
      <w:r>
        <w:rPr>
          <w:b/>
          <w:sz w:val="18"/>
        </w:rPr>
        <w:t>.</w:t>
      </w:r>
    </w:p>
    <w:p w:rsidR="005E103E" w:rsidRPr="005E103E" w:rsidRDefault="005E103E" w:rsidP="005E103E">
      <w:pPr>
        <w:jc w:val="both"/>
        <w:rPr>
          <w:b/>
          <w:sz w:val="18"/>
        </w:rPr>
      </w:pPr>
      <w:r>
        <w:rPr>
          <w:b/>
          <w:sz w:val="18"/>
        </w:rPr>
        <w:t>Pri výstavbe, oprave a rekonštrukcii parkovísk je potrebné uviesť počet novovybudovaných parkovacích miest a počet zrekonštruovaných parkovacích miest</w:t>
      </w:r>
      <w:r w:rsidR="005621B7">
        <w:rPr>
          <w:b/>
          <w:sz w:val="18"/>
        </w:rPr>
        <w:t xml:space="preserve"> (v časti zrealizovaná aktivita</w:t>
      </w:r>
    </w:p>
    <w:p w:rsidR="005E103E" w:rsidRDefault="005E103E" w:rsidP="005E103E">
      <w:pPr>
        <w:jc w:val="both"/>
        <w:rPr>
          <w:sz w:val="18"/>
        </w:rPr>
      </w:pPr>
      <w:r w:rsidRPr="006D12DB">
        <w:rPr>
          <w:sz w:val="18"/>
        </w:rPr>
        <w:t>** OP – operačný program</w:t>
      </w:r>
    </w:p>
    <w:p w:rsidR="005E103E" w:rsidRDefault="005E103E" w:rsidP="005E103E">
      <w:pPr>
        <w:jc w:val="both"/>
        <w:rPr>
          <w:sz w:val="18"/>
        </w:rPr>
      </w:pPr>
    </w:p>
    <w:p w:rsidR="005E103E" w:rsidRDefault="005E103E" w:rsidP="005E103E">
      <w:pPr>
        <w:jc w:val="both"/>
      </w:pPr>
      <w:r>
        <w:t>Spracoval:</w:t>
      </w:r>
      <w:r w:rsidR="00163D4A">
        <w:t xml:space="preserve"> Mgr. Martin Štvrtecký</w:t>
      </w:r>
    </w:p>
    <w:p w:rsidR="005E103E" w:rsidRPr="006D12DB" w:rsidRDefault="005E103E" w:rsidP="005E103E">
      <w:pPr>
        <w:jc w:val="both"/>
      </w:pPr>
    </w:p>
    <w:p w:rsidR="00DC59AE" w:rsidRDefault="005E103E" w:rsidP="005E103E">
      <w:pPr>
        <w:jc w:val="both"/>
      </w:pPr>
      <w:r>
        <w:t xml:space="preserve">V </w:t>
      </w:r>
      <w:r w:rsidR="00163D4A">
        <w:t>Jablonici</w:t>
      </w:r>
      <w:r>
        <w:t xml:space="preserve"> dňa </w:t>
      </w:r>
      <w:r w:rsidR="00163D4A">
        <w:t>18. 05.</w:t>
      </w:r>
      <w:r>
        <w:t xml:space="preserve"> 2018</w:t>
      </w:r>
    </w:p>
    <w:sectPr w:rsidR="00DC59AE" w:rsidSect="00212253">
      <w:type w:val="continuous"/>
      <w:pgSz w:w="16838" w:h="11906" w:orient="landscape" w:code="9"/>
      <w:pgMar w:top="709" w:right="1276" w:bottom="1418" w:left="1134" w:header="720" w:footer="720" w:gutter="0"/>
      <w:cols w:space="708"/>
      <w:titlePg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E103E"/>
    <w:rsid w:val="00035010"/>
    <w:rsid w:val="0007002C"/>
    <w:rsid w:val="0007705F"/>
    <w:rsid w:val="000E332E"/>
    <w:rsid w:val="00163D4A"/>
    <w:rsid w:val="001B773F"/>
    <w:rsid w:val="001C209D"/>
    <w:rsid w:val="00392DB2"/>
    <w:rsid w:val="00440DC8"/>
    <w:rsid w:val="0048549F"/>
    <w:rsid w:val="005621B7"/>
    <w:rsid w:val="005E103E"/>
    <w:rsid w:val="005F1E45"/>
    <w:rsid w:val="006659A6"/>
    <w:rsid w:val="00665E60"/>
    <w:rsid w:val="0073784A"/>
    <w:rsid w:val="00746670"/>
    <w:rsid w:val="0082260B"/>
    <w:rsid w:val="008A683C"/>
    <w:rsid w:val="008F5886"/>
    <w:rsid w:val="009C27B9"/>
    <w:rsid w:val="00A00537"/>
    <w:rsid w:val="00A90639"/>
    <w:rsid w:val="00B1286E"/>
    <w:rsid w:val="00B45DE5"/>
    <w:rsid w:val="00B80F99"/>
    <w:rsid w:val="00BA232F"/>
    <w:rsid w:val="00BD37C0"/>
    <w:rsid w:val="00C37BFF"/>
    <w:rsid w:val="00CD5397"/>
    <w:rsid w:val="00CE6698"/>
    <w:rsid w:val="00D87BD7"/>
    <w:rsid w:val="00DC59AE"/>
    <w:rsid w:val="00ED73D0"/>
    <w:rsid w:val="00EF4491"/>
    <w:rsid w:val="00F36F9F"/>
    <w:rsid w:val="00F861B7"/>
    <w:rsid w:val="00FA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10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E1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87B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7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TTSK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Belobradová</dc:creator>
  <cp:keywords/>
  <dc:description/>
  <cp:lastModifiedBy>Martin</cp:lastModifiedBy>
  <cp:revision>3</cp:revision>
  <cp:lastPrinted>2018-04-24T07:39:00Z</cp:lastPrinted>
  <dcterms:created xsi:type="dcterms:W3CDTF">2018-04-24T07:28:00Z</dcterms:created>
  <dcterms:modified xsi:type="dcterms:W3CDTF">2018-05-28T06:57:00Z</dcterms:modified>
</cp:coreProperties>
</file>